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A1" w:rsidRPr="003361A1" w:rsidRDefault="003253F7" w:rsidP="001E3380">
      <w:pPr>
        <w:shd w:val="clear" w:color="auto" w:fill="FABF8F" w:themeFill="accent6" w:themeFillTint="99"/>
        <w:spacing w:beforeLines="40" w:before="96" w:afterLines="40" w:after="96"/>
        <w:ind w:left="-284"/>
        <w:jc w:val="right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С</w:t>
      </w:r>
      <w:r w:rsidR="008B1423">
        <w:rPr>
          <w:rFonts w:ascii="Bookman Old Style" w:hAnsi="Bookman Old Style"/>
          <w:b/>
          <w:lang w:val="ru-RU"/>
        </w:rPr>
        <w:t xml:space="preserve">писки </w:t>
      </w:r>
      <w:r>
        <w:rPr>
          <w:rFonts w:ascii="Bookman Old Style" w:hAnsi="Bookman Old Style"/>
          <w:b/>
          <w:lang w:val="ru-RU"/>
        </w:rPr>
        <w:t>участников поездки</w:t>
      </w:r>
      <w:r w:rsidR="008B1423">
        <w:rPr>
          <w:rFonts w:ascii="Bookman Old Style" w:hAnsi="Bookman Old Style"/>
          <w:b/>
          <w:lang w:val="ru-RU"/>
        </w:rPr>
        <w:t xml:space="preserve"> </w:t>
      </w:r>
      <w:r w:rsidR="00A629D2">
        <w:rPr>
          <w:rFonts w:ascii="Bookman Old Style" w:hAnsi="Bookman Old Style"/>
          <w:b/>
          <w:lang w:val="ru-RU"/>
        </w:rPr>
        <w:t>необходимо</w:t>
      </w:r>
      <w:r w:rsidR="008B1423">
        <w:rPr>
          <w:rFonts w:ascii="Bookman Old Style" w:hAnsi="Bookman Old Style"/>
          <w:b/>
          <w:lang w:val="ru-RU"/>
        </w:rPr>
        <w:t xml:space="preserve"> предоставить </w:t>
      </w:r>
      <w:r w:rsidR="003361A1" w:rsidRPr="003361A1">
        <w:rPr>
          <w:rFonts w:ascii="Bookman Old Style" w:hAnsi="Bookman Old Style"/>
          <w:b/>
          <w:lang w:val="ru-RU"/>
        </w:rPr>
        <w:t>не позднее</w:t>
      </w:r>
      <w:r>
        <w:rPr>
          <w:rFonts w:ascii="Bookman Old Style" w:hAnsi="Bookman Old Style"/>
          <w:b/>
          <w:lang w:val="ru-RU"/>
        </w:rPr>
        <w:t xml:space="preserve"> </w:t>
      </w:r>
      <w:r w:rsidR="00A629D2">
        <w:rPr>
          <w:rFonts w:ascii="Bookman Old Style" w:hAnsi="Bookman Old Style"/>
          <w:b/>
          <w:lang w:val="ru-RU"/>
        </w:rPr>
        <w:t>понедельника</w:t>
      </w:r>
      <w:r>
        <w:rPr>
          <w:rFonts w:ascii="Bookman Old Style" w:hAnsi="Bookman Old Style"/>
          <w:b/>
          <w:lang w:val="ru-RU"/>
        </w:rPr>
        <w:t>,</w:t>
      </w:r>
      <w:r w:rsidR="003361A1" w:rsidRPr="003361A1">
        <w:rPr>
          <w:rFonts w:ascii="Bookman Old Style" w:hAnsi="Bookman Old Style"/>
          <w:b/>
          <w:lang w:val="ru-RU"/>
        </w:rPr>
        <w:t xml:space="preserve"> </w:t>
      </w:r>
      <w:r w:rsidR="00A629D2">
        <w:rPr>
          <w:rFonts w:ascii="Bookman Old Style" w:hAnsi="Bookman Old Style"/>
          <w:b/>
          <w:lang w:val="ru-RU"/>
        </w:rPr>
        <w:t>25 сентября</w:t>
      </w:r>
      <w:r w:rsidR="008B1423">
        <w:rPr>
          <w:rFonts w:ascii="Bookman Old Style" w:hAnsi="Bookman Old Style"/>
          <w:b/>
          <w:lang w:val="ru-RU"/>
        </w:rPr>
        <w:t xml:space="preserve"> </w:t>
      </w:r>
      <w:r w:rsidR="003361A1" w:rsidRPr="003361A1">
        <w:rPr>
          <w:rFonts w:ascii="Bookman Old Style" w:hAnsi="Bookman Old Style"/>
          <w:b/>
          <w:lang w:val="ru-RU"/>
        </w:rPr>
        <w:t>201</w:t>
      </w:r>
      <w:r w:rsidR="00A629D2">
        <w:rPr>
          <w:rFonts w:ascii="Bookman Old Style" w:hAnsi="Bookman Old Style"/>
          <w:b/>
          <w:lang w:val="ru-RU"/>
        </w:rPr>
        <w:t>7</w:t>
      </w:r>
    </w:p>
    <w:p w:rsidR="003361A1" w:rsidRPr="003361A1" w:rsidRDefault="003361A1" w:rsidP="001E3380">
      <w:pPr>
        <w:spacing w:beforeLines="40" w:before="96" w:afterLines="40" w:after="96"/>
        <w:ind w:left="-284"/>
        <w:jc w:val="center"/>
        <w:rPr>
          <w:rFonts w:ascii="Bookman Old Style" w:hAnsi="Bookman Old Style"/>
          <w:b/>
          <w:sz w:val="2"/>
          <w:lang w:val="ru-RU"/>
        </w:rPr>
      </w:pPr>
    </w:p>
    <w:p w:rsidR="00A40FFC" w:rsidRPr="00787EA4" w:rsidRDefault="00A629D2" w:rsidP="00787EA4">
      <w:pPr>
        <w:spacing w:beforeLines="40" w:before="96" w:afterLines="40" w:after="96"/>
        <w:ind w:left="-567"/>
        <w:jc w:val="center"/>
        <w:rPr>
          <w:rFonts w:ascii="Bookman Old Style" w:hAnsi="Bookman Old Style"/>
          <w:b/>
          <w:color w:val="C00000"/>
          <w:sz w:val="36"/>
          <w:lang w:val="ru-RU"/>
        </w:rPr>
      </w:pPr>
      <w:r>
        <w:rPr>
          <w:rFonts w:ascii="Bookman Old Style" w:hAnsi="Bookman Old Style"/>
          <w:b/>
          <w:color w:val="0070C0"/>
          <w:szCs w:val="26"/>
          <w:lang w:val="ru-RU"/>
        </w:rPr>
        <w:t>25-й</w:t>
      </w:r>
      <w:r w:rsidR="002336DD" w:rsidRPr="0054600F">
        <w:rPr>
          <w:rFonts w:ascii="Bookman Old Style" w:hAnsi="Bookman Old Style"/>
          <w:b/>
          <w:color w:val="0070C0"/>
          <w:szCs w:val="26"/>
          <w:lang w:val="ru-RU"/>
        </w:rPr>
        <w:t xml:space="preserve"> ЧЕМПИОНАТ/ПЕРВЕНСТВО </w:t>
      </w:r>
      <w:r>
        <w:rPr>
          <w:rFonts w:ascii="Bookman Old Style" w:hAnsi="Bookman Old Style"/>
          <w:b/>
          <w:color w:val="0070C0"/>
          <w:szCs w:val="26"/>
          <w:lang w:val="ru-RU"/>
        </w:rPr>
        <w:t>МИРА</w:t>
      </w:r>
      <w:r w:rsidR="002336DD" w:rsidRPr="0054600F">
        <w:rPr>
          <w:rFonts w:ascii="Bookman Old Style" w:hAnsi="Bookman Old Style"/>
          <w:b/>
          <w:color w:val="0070C0"/>
          <w:szCs w:val="26"/>
          <w:lang w:val="ru-RU"/>
        </w:rPr>
        <w:t xml:space="preserve">, </w:t>
      </w:r>
      <w:r>
        <w:rPr>
          <w:rFonts w:ascii="Bookman Old Style" w:hAnsi="Bookman Old Style"/>
          <w:b/>
          <w:color w:val="0070C0"/>
          <w:szCs w:val="26"/>
          <w:lang w:val="ru-RU"/>
        </w:rPr>
        <w:t>10-й ВСЕМИРНЫ</w:t>
      </w:r>
      <w:r w:rsidR="002336DD" w:rsidRPr="0054600F">
        <w:rPr>
          <w:rFonts w:ascii="Bookman Old Style" w:hAnsi="Bookman Old Style"/>
          <w:b/>
          <w:color w:val="0070C0"/>
          <w:szCs w:val="26"/>
          <w:lang w:val="ru-RU"/>
        </w:rPr>
        <w:t xml:space="preserve">Й КОХАЙ-КУБОК – </w:t>
      </w:r>
      <w:r>
        <w:rPr>
          <w:rFonts w:ascii="Bookman Old Style" w:hAnsi="Bookman Old Style"/>
          <w:b/>
          <w:color w:val="0070C0"/>
          <w:szCs w:val="26"/>
          <w:lang w:val="ru-RU"/>
        </w:rPr>
        <w:t>ЭГЕР</w:t>
      </w:r>
      <w:r w:rsidR="002336DD" w:rsidRPr="0054600F">
        <w:rPr>
          <w:rFonts w:ascii="Bookman Old Style" w:hAnsi="Bookman Old Style"/>
          <w:b/>
          <w:color w:val="0070C0"/>
          <w:szCs w:val="26"/>
          <w:lang w:val="ru-RU"/>
        </w:rPr>
        <w:t>-</w:t>
      </w:r>
      <w:r>
        <w:rPr>
          <w:rFonts w:ascii="Bookman Old Style" w:hAnsi="Bookman Old Style"/>
          <w:b/>
          <w:color w:val="C00000"/>
          <w:szCs w:val="26"/>
          <w:lang w:val="ru-RU"/>
        </w:rPr>
        <w:t>ВЕНГР</w:t>
      </w:r>
      <w:r w:rsidR="002336DD" w:rsidRPr="0054600F">
        <w:rPr>
          <w:rFonts w:ascii="Bookman Old Style" w:hAnsi="Bookman Old Style"/>
          <w:b/>
          <w:color w:val="C00000"/>
          <w:szCs w:val="26"/>
          <w:lang w:val="ru-RU"/>
        </w:rPr>
        <w:t>ИЯ,</w:t>
      </w:r>
      <w:r w:rsidR="002336DD" w:rsidRPr="0054600F">
        <w:rPr>
          <w:rFonts w:ascii="Bookman Old Style" w:hAnsi="Bookman Old Style"/>
          <w:b/>
          <w:color w:val="0070C0"/>
          <w:szCs w:val="26"/>
          <w:lang w:val="ru-RU"/>
        </w:rPr>
        <w:t xml:space="preserve"> </w:t>
      </w:r>
      <w:r>
        <w:rPr>
          <w:rFonts w:ascii="Bookman Old Style" w:hAnsi="Bookman Old Style"/>
          <w:b/>
          <w:color w:val="C00000"/>
          <w:szCs w:val="26"/>
          <w:lang w:val="ru-RU"/>
        </w:rPr>
        <w:t>05</w:t>
      </w:r>
      <w:r w:rsidR="002336DD">
        <w:rPr>
          <w:rFonts w:ascii="Bookman Old Style" w:hAnsi="Bookman Old Style"/>
          <w:b/>
          <w:color w:val="C00000"/>
          <w:szCs w:val="26"/>
          <w:lang w:val="ru-RU"/>
        </w:rPr>
        <w:t>-</w:t>
      </w:r>
      <w:r>
        <w:rPr>
          <w:rFonts w:ascii="Bookman Old Style" w:hAnsi="Bookman Old Style"/>
          <w:b/>
          <w:color w:val="C00000"/>
          <w:szCs w:val="26"/>
          <w:lang w:val="ru-RU"/>
        </w:rPr>
        <w:t>10</w:t>
      </w:r>
      <w:r w:rsidR="002336DD">
        <w:rPr>
          <w:rFonts w:ascii="Bookman Old Style" w:hAnsi="Bookman Old Style"/>
          <w:b/>
          <w:color w:val="C00000"/>
          <w:szCs w:val="26"/>
          <w:lang w:val="ru-RU"/>
        </w:rPr>
        <w:t>.</w:t>
      </w:r>
      <w:r>
        <w:rPr>
          <w:rFonts w:ascii="Bookman Old Style" w:hAnsi="Bookman Old Style"/>
          <w:b/>
          <w:color w:val="C00000"/>
          <w:szCs w:val="26"/>
          <w:lang w:val="ru-RU"/>
        </w:rPr>
        <w:t>10</w:t>
      </w:r>
      <w:r w:rsidR="002336DD" w:rsidRPr="0054600F">
        <w:rPr>
          <w:rFonts w:ascii="Bookman Old Style" w:hAnsi="Bookman Old Style"/>
          <w:b/>
          <w:color w:val="C00000"/>
          <w:szCs w:val="26"/>
          <w:lang w:val="ru-RU"/>
        </w:rPr>
        <w:t>.201</w:t>
      </w:r>
      <w:r>
        <w:rPr>
          <w:rFonts w:ascii="Bookman Old Style" w:hAnsi="Bookman Old Style"/>
          <w:b/>
          <w:color w:val="C00000"/>
          <w:szCs w:val="26"/>
          <w:lang w:val="ru-RU"/>
        </w:rPr>
        <w:t>7</w:t>
      </w:r>
      <w:r w:rsidR="002336DD">
        <w:rPr>
          <w:rFonts w:ascii="Bookman Old Style" w:hAnsi="Bookman Old Style"/>
          <w:b/>
          <w:color w:val="C00000"/>
          <w:szCs w:val="26"/>
          <w:lang w:val="ru-RU"/>
        </w:rPr>
        <w:t xml:space="preserve"> </w:t>
      </w:r>
      <w:r w:rsidR="003253F7" w:rsidRPr="00787EA4">
        <w:rPr>
          <w:rFonts w:ascii="Bookman Old Style" w:hAnsi="Bookman Old Style"/>
          <w:b/>
          <w:color w:val="C00000"/>
          <w:sz w:val="40"/>
          <w:lang w:val="ru-RU"/>
        </w:rPr>
        <w:t xml:space="preserve">ПОЛНЫЙ СПИСОК УЧАСТНИКОВ </w:t>
      </w:r>
      <w:r w:rsidR="00787EA4" w:rsidRPr="00787EA4">
        <w:rPr>
          <w:rFonts w:ascii="Bookman Old Style" w:hAnsi="Bookman Old Style"/>
          <w:b/>
          <w:color w:val="C00000"/>
          <w:sz w:val="40"/>
          <w:lang w:val="ru-RU"/>
        </w:rPr>
        <w:t>ОРГАНИЗАЦИИ:________</w:t>
      </w:r>
      <w:r w:rsidR="00787EA4">
        <w:rPr>
          <w:rFonts w:ascii="Bookman Old Style" w:hAnsi="Bookman Old Style"/>
          <w:b/>
          <w:color w:val="C00000"/>
          <w:sz w:val="40"/>
          <w:lang w:val="ru-RU"/>
        </w:rPr>
        <w:t>_____</w:t>
      </w:r>
      <w:r w:rsidR="00787EA4" w:rsidRPr="00787EA4">
        <w:rPr>
          <w:rFonts w:ascii="Bookman Old Style" w:hAnsi="Bookman Old Style"/>
          <w:b/>
          <w:color w:val="C00000"/>
          <w:sz w:val="40"/>
          <w:lang w:val="ru-RU"/>
        </w:rPr>
        <w:t>___________</w:t>
      </w:r>
    </w:p>
    <w:p w:rsidR="00243A87" w:rsidRPr="002336DD" w:rsidRDefault="00243A87" w:rsidP="002336DD">
      <w:pPr>
        <w:spacing w:beforeLines="40" w:before="96" w:afterLines="40" w:after="96"/>
        <w:ind w:left="-709"/>
        <w:jc w:val="center"/>
        <w:rPr>
          <w:rFonts w:ascii="Bookman Old Style" w:hAnsi="Bookman Old Style"/>
          <w:b/>
          <w:sz w:val="52"/>
          <w:lang w:val="ru-RU"/>
        </w:rPr>
      </w:pPr>
      <w:r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В </w:t>
      </w:r>
      <w:r w:rsidR="003253F7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СПИСОК</w:t>
      </w:r>
      <w:r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</w:t>
      </w:r>
      <w:r w:rsidR="002336DD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НЕОБХОДИМО ВКЛЮЧИТЬ</w:t>
      </w:r>
      <w:r w:rsidR="000A69A4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ВСЕ</w:t>
      </w:r>
      <w:r w:rsidR="002336DD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Х</w:t>
      </w:r>
      <w:r w:rsidR="000A69A4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УЧАСТНИКИ ПОЕЗДКИ, В</w:t>
      </w:r>
      <w:r w:rsidR="002336DD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ТОМ ЧИСЛЕ</w:t>
      </w:r>
      <w:r w:rsidR="000A69A4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УЖЕ ИМЕ</w:t>
      </w:r>
      <w:r w:rsidR="003253F7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ЮЩИХ</w:t>
      </w:r>
      <w:r w:rsidR="000A69A4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</w:t>
      </w:r>
      <w:r w:rsid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   </w:t>
      </w:r>
      <w:r w:rsidR="00A629D2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                   </w:t>
      </w:r>
      <w:r w:rsidR="002336DD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ДЕЙСТВУЮЩИЕ</w:t>
      </w:r>
      <w:r w:rsidR="000A69A4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</w:t>
      </w:r>
      <w:r w:rsid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Д</w:t>
      </w:r>
      <w:r w:rsidR="000A69A4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О </w:t>
      </w:r>
      <w:r w:rsidR="00A629D2">
        <w:rPr>
          <w:rFonts w:ascii="Bookman Old Style" w:hAnsi="Bookman Old Style"/>
          <w:b/>
          <w:szCs w:val="26"/>
          <w:shd w:val="clear" w:color="auto" w:fill="FFFF00"/>
          <w:lang w:val="ru-RU"/>
        </w:rPr>
        <w:t>11</w:t>
      </w:r>
      <w:r w:rsidR="003253F7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.</w:t>
      </w:r>
      <w:r w:rsidR="00A629D2">
        <w:rPr>
          <w:rFonts w:ascii="Bookman Old Style" w:hAnsi="Bookman Old Style"/>
          <w:b/>
          <w:szCs w:val="26"/>
          <w:shd w:val="clear" w:color="auto" w:fill="FFFF00"/>
          <w:lang w:val="ru-RU"/>
        </w:rPr>
        <w:t>10</w:t>
      </w:r>
      <w:r w:rsidR="000A69A4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.201</w:t>
      </w:r>
      <w:r w:rsidR="00A629D2">
        <w:rPr>
          <w:rFonts w:ascii="Bookman Old Style" w:hAnsi="Bookman Old Style"/>
          <w:b/>
          <w:szCs w:val="26"/>
          <w:shd w:val="clear" w:color="auto" w:fill="FFFF00"/>
          <w:lang w:val="ru-RU"/>
        </w:rPr>
        <w:t>7</w:t>
      </w:r>
      <w:r w:rsidR="002336DD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</w:t>
      </w:r>
      <w:r w:rsid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ЛИБО</w:t>
      </w:r>
      <w:r w:rsidR="002336DD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</w:t>
      </w:r>
      <w:r w:rsid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НА БОЛЕЕ ПОЗДНИ</w:t>
      </w:r>
      <w:r w:rsidR="00DE5570">
        <w:rPr>
          <w:rFonts w:ascii="Bookman Old Style" w:hAnsi="Bookman Old Style"/>
          <w:b/>
          <w:szCs w:val="26"/>
          <w:shd w:val="clear" w:color="auto" w:fill="FFFF00"/>
          <w:lang w:val="ru-RU"/>
        </w:rPr>
        <w:t>Е</w:t>
      </w:r>
      <w:r w:rsid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СРОК</w:t>
      </w:r>
      <w:r w:rsidR="00DE5570">
        <w:rPr>
          <w:rFonts w:ascii="Bookman Old Style" w:hAnsi="Bookman Old Style"/>
          <w:b/>
          <w:szCs w:val="26"/>
          <w:shd w:val="clear" w:color="auto" w:fill="FFFF00"/>
          <w:lang w:val="ru-RU"/>
        </w:rPr>
        <w:t>И</w:t>
      </w:r>
      <w:r w:rsidR="000A69A4"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 xml:space="preserve"> </w:t>
      </w:r>
      <w:r w:rsidRPr="002336DD">
        <w:rPr>
          <w:rFonts w:ascii="Bookman Old Style" w:hAnsi="Bookman Old Style"/>
          <w:b/>
          <w:szCs w:val="26"/>
          <w:shd w:val="clear" w:color="auto" w:fill="FFFF00"/>
          <w:lang w:val="ru-RU"/>
        </w:rPr>
        <w:t>ШЕНГЕНСКИЕ ВИЗЫ</w:t>
      </w:r>
    </w:p>
    <w:p w:rsidR="006F3DEA" w:rsidRPr="004D687F" w:rsidRDefault="006F3DEA">
      <w:pPr>
        <w:rPr>
          <w:b/>
          <w:sz w:val="2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275"/>
        <w:gridCol w:w="1134"/>
        <w:gridCol w:w="993"/>
        <w:gridCol w:w="992"/>
        <w:gridCol w:w="992"/>
        <w:gridCol w:w="992"/>
        <w:gridCol w:w="1134"/>
        <w:gridCol w:w="993"/>
        <w:gridCol w:w="992"/>
        <w:gridCol w:w="992"/>
        <w:gridCol w:w="992"/>
        <w:gridCol w:w="1134"/>
      </w:tblGrid>
      <w:tr w:rsidR="004D687F" w:rsidRPr="00083C95" w:rsidTr="00976D2F">
        <w:trPr>
          <w:trHeight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D687F" w:rsidRDefault="004D687F" w:rsidP="00A40FFC">
            <w:pPr>
              <w:ind w:left="-113" w:right="-113"/>
              <w:jc w:val="center"/>
              <w:rPr>
                <w:rFonts w:ascii="Bookman Old Style" w:hAnsi="Bookman Old Style"/>
                <w:b/>
                <w:sz w:val="18"/>
                <w:szCs w:val="18"/>
                <w:lang w:val="ru-RU"/>
              </w:rPr>
            </w:pPr>
          </w:p>
          <w:p w:rsidR="004D687F" w:rsidRDefault="004D687F" w:rsidP="00A40FFC">
            <w:pPr>
              <w:ind w:left="-113" w:right="-113"/>
              <w:jc w:val="center"/>
              <w:rPr>
                <w:rFonts w:ascii="Bookman Old Style" w:hAnsi="Bookman Old Style"/>
                <w:b/>
                <w:sz w:val="18"/>
                <w:szCs w:val="18"/>
                <w:lang w:val="ru-RU"/>
              </w:rPr>
            </w:pPr>
          </w:p>
          <w:p w:rsidR="004D687F" w:rsidRDefault="004D687F" w:rsidP="00A40FFC">
            <w:pPr>
              <w:ind w:left="-113" w:right="-113"/>
              <w:jc w:val="center"/>
              <w:rPr>
                <w:rFonts w:ascii="Bookman Old Style" w:hAnsi="Bookman Old Style"/>
                <w:b/>
                <w:sz w:val="18"/>
                <w:szCs w:val="18"/>
                <w:lang w:val="ru-RU"/>
              </w:rPr>
            </w:pPr>
          </w:p>
          <w:p w:rsidR="004D687F" w:rsidRPr="007179EA" w:rsidRDefault="004D687F" w:rsidP="00A40FFC">
            <w:pPr>
              <w:ind w:left="-113" w:right="-113"/>
              <w:jc w:val="center"/>
              <w:rPr>
                <w:rFonts w:ascii="Bookman Old Style" w:hAnsi="Bookman Old Style"/>
                <w:b/>
                <w:sz w:val="18"/>
                <w:szCs w:val="18"/>
                <w:lang w:val="ru-RU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ru-RU"/>
              </w:rPr>
              <w:t>№№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D687F" w:rsidRDefault="004D687F" w:rsidP="00083C95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22"/>
                <w:szCs w:val="18"/>
                <w:lang w:val="ru-RU"/>
              </w:rPr>
            </w:pPr>
          </w:p>
          <w:p w:rsidR="004D687F" w:rsidRDefault="004D687F" w:rsidP="00083C95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22"/>
                <w:szCs w:val="18"/>
                <w:lang w:val="ru-RU"/>
              </w:rPr>
            </w:pPr>
          </w:p>
          <w:p w:rsidR="004D687F" w:rsidRPr="007179EA" w:rsidRDefault="004D687F" w:rsidP="00083C95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18"/>
                <w:szCs w:val="18"/>
                <w:lang w:val="ru-RU"/>
              </w:rPr>
            </w:pPr>
            <w:r w:rsidRPr="007179EA">
              <w:rPr>
                <w:rFonts w:ascii="Bookman Old Style" w:hAnsi="Bookman Old Style" w:cstheme="minorHAnsi"/>
                <w:b/>
                <w:sz w:val="22"/>
                <w:szCs w:val="18"/>
                <w:lang w:val="ru-RU"/>
              </w:rPr>
              <w:t>фамилия, имя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4D687F" w:rsidRPr="004508AB" w:rsidRDefault="004D687F" w:rsidP="00787EA4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18"/>
                <w:szCs w:val="18"/>
                <w:lang w:val="ru-RU"/>
              </w:rPr>
            </w:pPr>
            <w:r w:rsidRPr="004508AB">
              <w:rPr>
                <w:rFonts w:ascii="Bookman Old Style" w:hAnsi="Bookman Old Style" w:cstheme="minorHAnsi"/>
                <w:b/>
                <w:sz w:val="20"/>
                <w:szCs w:val="18"/>
                <w:lang w:val="ru-RU"/>
              </w:rPr>
              <w:t xml:space="preserve">виза 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</w:tcPr>
          <w:p w:rsidR="004D687F" w:rsidRPr="004508AB" w:rsidRDefault="004D687F" w:rsidP="00783039">
            <w:pPr>
              <w:ind w:left="-113" w:right="-113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 w:rsidRPr="004508AB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категория участия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D687F" w:rsidRPr="00787EA4" w:rsidRDefault="004D687F" w:rsidP="003E2570">
            <w:pPr>
              <w:ind w:left="-113" w:right="-113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проезд и проживание</w:t>
            </w:r>
          </w:p>
        </w:tc>
      </w:tr>
      <w:tr w:rsidR="004D687F" w:rsidRPr="00083C95" w:rsidTr="004D687F">
        <w:trPr>
          <w:trHeight w:val="227"/>
        </w:trPr>
        <w:tc>
          <w:tcPr>
            <w:tcW w:w="567" w:type="dxa"/>
            <w:vMerge/>
            <w:shd w:val="clear" w:color="auto" w:fill="auto"/>
            <w:vAlign w:val="center"/>
          </w:tcPr>
          <w:p w:rsidR="004D687F" w:rsidRPr="006F2955" w:rsidRDefault="004D687F" w:rsidP="00A40FFC">
            <w:pPr>
              <w:ind w:left="-113" w:right="-113"/>
              <w:jc w:val="center"/>
              <w:rPr>
                <w:rFonts w:ascii="Bookman Old Style" w:hAnsi="Bookman Old Style"/>
                <w:b/>
                <w:sz w:val="16"/>
                <w:szCs w:val="18"/>
                <w:lang w:val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D687F" w:rsidRPr="00787EA4" w:rsidRDefault="004D687F" w:rsidP="00083C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CC"/>
            <w:vAlign w:val="center"/>
          </w:tcPr>
          <w:p w:rsidR="004D687F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18"/>
                <w:lang w:val="ru-RU"/>
              </w:rPr>
            </w:pPr>
            <w:proofErr w:type="spellStart"/>
            <w:r w:rsidRPr="004508AB">
              <w:rPr>
                <w:rFonts w:ascii="Bookman Old Style" w:hAnsi="Bookman Old Style" w:cstheme="minorHAnsi"/>
                <w:b/>
                <w:sz w:val="20"/>
                <w:szCs w:val="18"/>
                <w:lang w:val="ru-RU"/>
              </w:rPr>
              <w:t>шенген</w:t>
            </w:r>
            <w:proofErr w:type="spellEnd"/>
            <w:r w:rsidRPr="004508AB">
              <w:rPr>
                <w:rFonts w:ascii="Bookman Old Style" w:hAnsi="Bookman Old Style" w:cstheme="minorHAnsi"/>
                <w:b/>
                <w:sz w:val="20"/>
                <w:szCs w:val="18"/>
                <w:lang w:val="ru-RU"/>
              </w:rPr>
              <w:t xml:space="preserve"> </w:t>
            </w:r>
          </w:p>
          <w:p w:rsidR="004D687F" w:rsidRPr="002336DD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</w:pPr>
            <w:r w:rsidRPr="004508AB">
              <w:rPr>
                <w:rFonts w:ascii="Bookman Old Style" w:hAnsi="Bookman Old Style" w:cstheme="minorHAnsi"/>
                <w:b/>
                <w:sz w:val="20"/>
                <w:szCs w:val="18"/>
                <w:lang w:val="ru-RU"/>
              </w:rPr>
              <w:t xml:space="preserve">до </w:t>
            </w:r>
            <w:r w:rsidR="00A629D2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11</w:t>
            </w:r>
            <w:r w:rsidRPr="002336DD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.</w:t>
            </w:r>
            <w:r w:rsidR="00A629D2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10</w:t>
            </w:r>
            <w:r w:rsidRPr="002336DD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.</w:t>
            </w:r>
          </w:p>
          <w:p w:rsidR="004D687F" w:rsidRPr="004508AB" w:rsidRDefault="004D687F" w:rsidP="00A629D2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16"/>
                <w:szCs w:val="18"/>
                <w:lang w:val="ru-RU"/>
              </w:rPr>
            </w:pPr>
            <w:r w:rsidRPr="002336DD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201</w:t>
            </w:r>
            <w:r w:rsidR="00A629D2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7</w:t>
            </w:r>
            <w:r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 xml:space="preserve"> </w:t>
            </w:r>
            <w:r w:rsidRPr="002336DD">
              <w:rPr>
                <w:rFonts w:ascii="Bookman Old Style" w:hAnsi="Bookman Old Style" w:cstheme="minorHAnsi"/>
                <w:b/>
                <w:sz w:val="20"/>
                <w:szCs w:val="18"/>
                <w:lang w:val="ru-RU"/>
              </w:rPr>
              <w:t>или позднее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4D687F" w:rsidRPr="004508AB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 w:rsidRPr="002336DD">
              <w:rPr>
                <w:rFonts w:ascii="Bookman Old Style" w:hAnsi="Bookman Old Style" w:cstheme="minorHAnsi"/>
                <w:b/>
                <w:color w:val="C00000"/>
                <w:sz w:val="20"/>
                <w:szCs w:val="20"/>
                <w:lang w:val="ru-RU"/>
              </w:rPr>
              <w:t>спортсмен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:rsidR="004D687F" w:rsidRPr="00787EA4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тренер, судья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D687F" w:rsidRPr="00787EA4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болель-щик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CC"/>
            <w:vAlign w:val="center"/>
          </w:tcPr>
          <w:p w:rsidR="004D687F" w:rsidRPr="00787EA4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в авто-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бусе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федера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-   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ции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CC"/>
            <w:vAlign w:val="center"/>
          </w:tcPr>
          <w:p w:rsidR="004D687F" w:rsidRPr="00787EA4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собс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т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 венный транс-порт*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D687F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разме-щение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 </w:t>
            </w:r>
          </w:p>
          <w:p w:rsidR="004D687F" w:rsidRPr="00787EA4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с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кома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н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дой</w:t>
            </w:r>
            <w:proofErr w:type="spellEnd"/>
          </w:p>
        </w:tc>
      </w:tr>
      <w:tr w:rsidR="004D687F" w:rsidRPr="00083C95" w:rsidTr="004D687F">
        <w:trPr>
          <w:trHeight w:val="676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4D687F" w:rsidRPr="006F2955" w:rsidRDefault="004D687F" w:rsidP="00A40FFC">
            <w:pPr>
              <w:ind w:left="-113" w:right="-113"/>
              <w:jc w:val="center"/>
              <w:rPr>
                <w:rFonts w:ascii="Bookman Old Style" w:hAnsi="Bookman Old Style"/>
                <w:b/>
                <w:sz w:val="16"/>
                <w:szCs w:val="18"/>
                <w:lang w:val="ru-RU"/>
              </w:rPr>
            </w:pPr>
          </w:p>
        </w:tc>
        <w:tc>
          <w:tcPr>
            <w:tcW w:w="2694" w:type="dxa"/>
            <w:vMerge/>
            <w:shd w:val="clear" w:color="auto" w:fill="C6D9F1" w:themeFill="text2" w:themeFillTint="33"/>
            <w:vAlign w:val="center"/>
          </w:tcPr>
          <w:p w:rsidR="004D687F" w:rsidRPr="00787EA4" w:rsidRDefault="004D687F" w:rsidP="00083C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CC"/>
            <w:vAlign w:val="center"/>
          </w:tcPr>
          <w:p w:rsidR="004D687F" w:rsidRPr="004508AB" w:rsidRDefault="004D687F" w:rsidP="00A40FFC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16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687F" w:rsidRPr="004508AB" w:rsidRDefault="004D687F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полных </w:t>
            </w:r>
          </w:p>
          <w:p w:rsidR="004D687F" w:rsidRDefault="004D687F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лет </w:t>
            </w:r>
          </w:p>
          <w:p w:rsidR="004D687F" w:rsidRPr="00DE5570" w:rsidRDefault="004D687F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</w:pPr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на</w:t>
            </w:r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 </w:t>
            </w:r>
            <w:r w:rsidR="00A629D2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06</w:t>
            </w:r>
            <w:r w:rsidRPr="00DE5570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.</w:t>
            </w:r>
            <w:r w:rsidR="00A629D2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10</w:t>
            </w:r>
            <w:r w:rsidRPr="00DE5570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.</w:t>
            </w:r>
          </w:p>
          <w:p w:rsidR="004D687F" w:rsidRPr="004508AB" w:rsidRDefault="004D687F" w:rsidP="00A629D2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r w:rsidRPr="00DE5570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201</w:t>
            </w:r>
            <w:r w:rsidR="00A629D2">
              <w:rPr>
                <w:rFonts w:ascii="Bookman Old Style" w:hAnsi="Bookman Old Style" w:cstheme="minorHAnsi"/>
                <w:b/>
                <w:color w:val="C00000"/>
                <w:sz w:val="20"/>
                <w:szCs w:val="18"/>
                <w:lang w:val="ru-RU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D687F" w:rsidRDefault="004D687F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дан/</w:t>
            </w:r>
          </w:p>
          <w:p w:rsidR="004D687F" w:rsidRPr="004508AB" w:rsidRDefault="004D687F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киу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5570" w:rsidRDefault="004D687F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proofErr w:type="gramStart"/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про</w:t>
            </w:r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-</w:t>
            </w:r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грамма</w:t>
            </w:r>
            <w:proofErr w:type="gramEnd"/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кохай</w:t>
            </w:r>
            <w:proofErr w:type="spellEnd"/>
            <w:r w:rsidR="00DE5570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:rsidR="004D687F" w:rsidRPr="004508AB" w:rsidRDefault="00DE5570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(9-4 </w:t>
            </w:r>
            <w:proofErr w:type="spellStart"/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киу</w:t>
            </w:r>
            <w:proofErr w:type="spellEnd"/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5570" w:rsidRDefault="004D687F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proofErr w:type="gramStart"/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про</w:t>
            </w:r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-</w:t>
            </w:r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грамма</w:t>
            </w:r>
            <w:proofErr w:type="gramEnd"/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опен</w:t>
            </w:r>
            <w:proofErr w:type="spellEnd"/>
            <w:r w:rsidR="00DE5570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:rsidR="004D687F" w:rsidRPr="004508AB" w:rsidRDefault="00DE5570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(3+ </w:t>
            </w:r>
            <w:proofErr w:type="spellStart"/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киу</w:t>
            </w:r>
            <w:proofErr w:type="spellEnd"/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687F" w:rsidRPr="004508AB" w:rsidRDefault="004D687F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КАТА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687F" w:rsidRPr="004508AB" w:rsidRDefault="004D687F" w:rsidP="004D687F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  <w:r w:rsidRPr="004508AB"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>КУМИТЭ</w:t>
            </w:r>
            <w:r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2336DD">
              <w:rPr>
                <w:rFonts w:ascii="Bookman Old Style" w:hAnsi="Bookman Old Style" w:cstheme="minorHAnsi"/>
                <w:b/>
                <w:color w:val="C00000"/>
                <w:sz w:val="20"/>
                <w:szCs w:val="20"/>
                <w:lang w:val="ru-RU"/>
              </w:rPr>
              <w:t>(указать точный вес!)</w:t>
            </w: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4D687F" w:rsidRPr="00083C95" w:rsidTr="004D687F">
        <w:trPr>
          <w:trHeight w:val="283"/>
        </w:trPr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4D687F" w:rsidRPr="006F2955" w:rsidRDefault="004D687F" w:rsidP="00A40FFC">
            <w:pPr>
              <w:ind w:left="-113" w:right="-113"/>
              <w:jc w:val="center"/>
              <w:rPr>
                <w:rFonts w:ascii="Bookman Old Style" w:hAnsi="Bookman Old Style"/>
                <w:b/>
                <w:sz w:val="16"/>
                <w:szCs w:val="18"/>
                <w:lang w:val="ru-RU"/>
              </w:rPr>
            </w:pPr>
          </w:p>
        </w:tc>
        <w:tc>
          <w:tcPr>
            <w:tcW w:w="2694" w:type="dxa"/>
            <w:vMerge/>
            <w:shd w:val="clear" w:color="auto" w:fill="C6D9F1" w:themeFill="text2" w:themeFillTint="33"/>
            <w:vAlign w:val="center"/>
          </w:tcPr>
          <w:p w:rsidR="004D687F" w:rsidRPr="00787EA4" w:rsidRDefault="004D687F" w:rsidP="00083C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4D687F" w:rsidRPr="004508AB" w:rsidRDefault="004D687F" w:rsidP="002336DD">
            <w:pPr>
              <w:spacing w:line="220" w:lineRule="exact"/>
              <w:ind w:left="-113" w:right="-113"/>
              <w:jc w:val="center"/>
              <w:rPr>
                <w:rFonts w:ascii="Bookman Old Style" w:hAnsi="Bookman Old Style" w:cstheme="minorHAnsi"/>
                <w:b/>
                <w:sz w:val="16"/>
                <w:szCs w:val="18"/>
                <w:lang w:val="ru-RU"/>
              </w:rPr>
            </w:pPr>
            <w:r w:rsidRPr="004508AB">
              <w:rPr>
                <w:rFonts w:ascii="Bookman Old Style" w:hAnsi="Bookman Old Style" w:cstheme="minorHAnsi"/>
                <w:b/>
                <w:i/>
                <w:sz w:val="20"/>
                <w:szCs w:val="18"/>
                <w:lang w:val="ru-RU"/>
              </w:rPr>
              <w:t>да/нет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687F" w:rsidRPr="004508AB" w:rsidRDefault="004D687F" w:rsidP="00A40FFC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D687F" w:rsidRPr="004508AB" w:rsidRDefault="004D687F" w:rsidP="00787EA4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687F" w:rsidRPr="004508AB" w:rsidRDefault="004D687F" w:rsidP="00787EA4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687F" w:rsidRPr="004508AB" w:rsidRDefault="004D687F" w:rsidP="00787EA4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687F" w:rsidRPr="004508AB" w:rsidRDefault="004D687F" w:rsidP="00787EA4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687F" w:rsidRPr="004508AB" w:rsidRDefault="004D687F" w:rsidP="00787EA4">
            <w:pPr>
              <w:ind w:left="-113" w:right="-113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FFFFCC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D687F" w:rsidRPr="00787EA4" w:rsidRDefault="004D687F" w:rsidP="00787EA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</w:p>
        </w:tc>
      </w:tr>
      <w:tr w:rsidR="00BD2581" w:rsidRPr="00083C95" w:rsidTr="00DE5570">
        <w:trPr>
          <w:trHeight w:val="20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C00000"/>
            <w:vAlign w:val="center"/>
          </w:tcPr>
          <w:p w:rsidR="003253F7" w:rsidRPr="00BD2581" w:rsidRDefault="003253F7" w:rsidP="00097171">
            <w:pPr>
              <w:jc w:val="center"/>
              <w:rPr>
                <w:rFonts w:ascii="Bookman Old Style" w:hAnsi="Bookman Old Style"/>
                <w:b/>
                <w:sz w:val="20"/>
                <w:szCs w:val="16"/>
                <w:lang w:val="ru-RU"/>
              </w:rPr>
            </w:pPr>
            <w:r w:rsidRPr="00BD2581">
              <w:rPr>
                <w:rFonts w:ascii="Bookman Old Style" w:hAnsi="Bookman Old Style"/>
                <w:b/>
                <w:sz w:val="20"/>
                <w:szCs w:val="16"/>
                <w:lang w:val="ru-RU"/>
              </w:rPr>
              <w:t>→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BD2581" w:rsidRDefault="00A629D2" w:rsidP="00D61E16">
            <w:pPr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</w:pPr>
            <w:proofErr w:type="spellStart"/>
            <w:r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  <w:t>Эгер</w:t>
            </w:r>
            <w:r w:rsidR="002336DD"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  <w:t>ов</w:t>
            </w:r>
            <w:proofErr w:type="spellEnd"/>
            <w:r w:rsidR="002336DD"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  <w:t xml:space="preserve"> Никита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BD2581" w:rsidRDefault="00787EA4" w:rsidP="00787EA4">
            <w:pPr>
              <w:ind w:right="-113"/>
              <w:jc w:val="center"/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</w:pPr>
            <w:r w:rsidRPr="00BD2581"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BD2581" w:rsidRDefault="00787EA4" w:rsidP="00787EA4">
            <w:pPr>
              <w:ind w:right="-113"/>
              <w:jc w:val="center"/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</w:pPr>
            <w:r w:rsidRPr="00BD2581"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  <w:t>12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BD2581" w:rsidRDefault="00787EA4" w:rsidP="00787EA4">
            <w:pPr>
              <w:ind w:right="-113"/>
              <w:jc w:val="center"/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</w:pPr>
            <w:r w:rsidRPr="00BD2581"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  <w:t>4</w:t>
            </w:r>
            <w:r w:rsidR="00976D2F"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  <w:t xml:space="preserve"> </w:t>
            </w:r>
            <w:proofErr w:type="spellStart"/>
            <w:r w:rsidR="00976D2F">
              <w:rPr>
                <w:rFonts w:ascii="Bookman Old Style" w:hAnsi="Bookman Old Style" w:cstheme="minorHAnsi"/>
                <w:b/>
                <w:sz w:val="22"/>
                <w:szCs w:val="20"/>
                <w:lang w:val="ru-RU"/>
              </w:rPr>
              <w:t>киу</w:t>
            </w:r>
            <w:proofErr w:type="spellEnd"/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7179EA" w:rsidRDefault="007179EA" w:rsidP="00787EA4">
            <w:pPr>
              <w:pStyle w:val="1"/>
              <w:ind w:left="-57" w:right="-57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7179EA" w:rsidRDefault="00787EA4" w:rsidP="00787EA4">
            <w:pPr>
              <w:pStyle w:val="1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79EA">
              <w:rPr>
                <w:rFonts w:ascii="Bookman Old Style" w:hAnsi="Bookman Old Style"/>
                <w:b/>
                <w:sz w:val="24"/>
                <w:szCs w:val="24"/>
              </w:rPr>
              <w:t>--</w:t>
            </w:r>
            <w:r w:rsidR="007179EA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7179EA" w:rsidRDefault="007179EA" w:rsidP="00787EA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7179EA" w:rsidRDefault="002336DD" w:rsidP="00787EA4">
            <w:pPr>
              <w:pStyle w:val="1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336DD">
              <w:rPr>
                <w:rFonts w:ascii="Bookman Old Style" w:hAnsi="Bookman Old Style"/>
                <w:b/>
                <w:szCs w:val="24"/>
              </w:rPr>
              <w:t>42 кг</w:t>
            </w: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7179EA" w:rsidRDefault="00666E37" w:rsidP="00787EA4">
            <w:pPr>
              <w:pStyle w:val="1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79EA">
              <w:rPr>
                <w:rFonts w:ascii="Bookman Old Style" w:hAnsi="Bookman Old Style"/>
                <w:b/>
                <w:sz w:val="24"/>
                <w:szCs w:val="24"/>
              </w:rPr>
              <w:t>--</w:t>
            </w:r>
            <w:r w:rsidR="007179EA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7179EA" w:rsidRDefault="00666E37" w:rsidP="00787EA4">
            <w:pPr>
              <w:pStyle w:val="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79EA">
              <w:rPr>
                <w:rFonts w:ascii="Bookman Old Style" w:hAnsi="Bookman Old Style"/>
                <w:b/>
                <w:sz w:val="24"/>
                <w:szCs w:val="24"/>
              </w:rPr>
              <w:t>--</w:t>
            </w:r>
            <w:r w:rsidR="007179EA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7179EA" w:rsidRDefault="007179EA" w:rsidP="00787EA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>х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3253F7" w:rsidRPr="007179EA" w:rsidRDefault="007179EA" w:rsidP="00787EA4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  <w:r>
              <w:rPr>
                <w:rFonts w:ascii="Bookman Old Style" w:hAnsi="Bookman Old Style"/>
                <w:b/>
                <w:lang w:val="ru-RU"/>
              </w:rPr>
              <w:t>---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C00000"/>
            <w:vAlign w:val="center"/>
          </w:tcPr>
          <w:p w:rsidR="003253F7" w:rsidRPr="00BD2581" w:rsidRDefault="007179EA" w:rsidP="00787EA4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sz w:val="22"/>
                <w:szCs w:val="20"/>
                <w:lang w:val="ru-RU"/>
              </w:rPr>
              <w:t>х</w:t>
            </w: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1"/>
              <w:ind w:left="-57" w:right="-57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1"/>
              <w:ind w:left="-57" w:right="-57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1"/>
              <w:ind w:left="-57" w:right="-57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1"/>
              <w:ind w:left="-57" w:right="-57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1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ru-RU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ru-RU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  <w:tr w:rsidR="00BD2581" w:rsidRPr="00083C95" w:rsidTr="002336DD">
        <w:trPr>
          <w:trHeight w:val="340"/>
        </w:trPr>
        <w:tc>
          <w:tcPr>
            <w:tcW w:w="567" w:type="dxa"/>
            <w:vAlign w:val="center"/>
          </w:tcPr>
          <w:p w:rsidR="003253F7" w:rsidRPr="00787EA4" w:rsidRDefault="003253F7" w:rsidP="0009717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16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253F7" w:rsidRPr="00787EA4" w:rsidRDefault="003253F7" w:rsidP="00783039">
            <w:pPr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253F7" w:rsidRPr="00787EA4" w:rsidRDefault="003253F7" w:rsidP="00D61E16">
            <w:pPr>
              <w:ind w:right="-113"/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ind w:left="-57" w:right="-57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3253F7" w:rsidRPr="007179EA" w:rsidRDefault="003253F7" w:rsidP="00D61E16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3253F7" w:rsidRPr="007179EA" w:rsidRDefault="003253F7" w:rsidP="00D61E16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253F7" w:rsidRPr="00787EA4" w:rsidRDefault="003253F7" w:rsidP="00D61E16">
            <w:pPr>
              <w:jc w:val="center"/>
              <w:rPr>
                <w:rFonts w:ascii="Bookman Old Style" w:hAnsi="Bookman Old Style"/>
                <w:b/>
                <w:sz w:val="22"/>
                <w:szCs w:val="20"/>
                <w:lang w:val="en-US"/>
              </w:rPr>
            </w:pPr>
          </w:p>
        </w:tc>
      </w:tr>
    </w:tbl>
    <w:p w:rsidR="00243A87" w:rsidRPr="004D687F" w:rsidRDefault="004D687F" w:rsidP="007475FB">
      <w:pPr>
        <w:spacing w:beforeLines="40" w:before="96" w:afterLines="40" w:after="96"/>
        <w:ind w:left="-567"/>
        <w:jc w:val="center"/>
        <w:rPr>
          <w:rFonts w:ascii="Bookman Old Style" w:hAnsi="Bookman Old Style"/>
          <w:b/>
          <w:sz w:val="21"/>
          <w:szCs w:val="21"/>
          <w:lang w:val="ru-RU"/>
        </w:rPr>
      </w:pPr>
      <w:r w:rsidRPr="004D687F">
        <w:rPr>
          <w:rFonts w:ascii="Bookman Old Style" w:hAnsi="Bookman Old Style"/>
          <w:b/>
          <w:sz w:val="21"/>
          <w:szCs w:val="21"/>
          <w:highlight w:val="yellow"/>
          <w:lang w:val="ru-RU"/>
        </w:rPr>
        <w:t xml:space="preserve">*возможность поездки на собственном транспорте рассматривается </w:t>
      </w:r>
      <w:r w:rsidR="00A629D2">
        <w:rPr>
          <w:rFonts w:ascii="Bookman Old Style" w:hAnsi="Bookman Old Style"/>
          <w:b/>
          <w:sz w:val="21"/>
          <w:szCs w:val="21"/>
          <w:highlight w:val="yellow"/>
          <w:lang w:val="ru-RU"/>
        </w:rPr>
        <w:t>ТОЛЬКО</w:t>
      </w:r>
      <w:bookmarkStart w:id="0" w:name="_GoBack"/>
      <w:bookmarkEnd w:id="0"/>
      <w:r w:rsidRPr="004D687F">
        <w:rPr>
          <w:rFonts w:ascii="Bookman Old Style" w:hAnsi="Bookman Old Style"/>
          <w:b/>
          <w:sz w:val="21"/>
          <w:szCs w:val="21"/>
          <w:highlight w:val="yellow"/>
          <w:lang w:val="ru-RU"/>
        </w:rPr>
        <w:t xml:space="preserve"> при внесении дополнительного организационного взноса</w:t>
      </w:r>
    </w:p>
    <w:sectPr w:rsidR="00243A87" w:rsidRPr="004D687F" w:rsidSect="003361A1">
      <w:pgSz w:w="16838" w:h="11906" w:orient="landscape"/>
      <w:pgMar w:top="284" w:right="395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3A7A"/>
    <w:multiLevelType w:val="hybridMultilevel"/>
    <w:tmpl w:val="14AEDB7A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672B19E3"/>
    <w:multiLevelType w:val="hybridMultilevel"/>
    <w:tmpl w:val="A5C053F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EA"/>
    <w:rsid w:val="0000101D"/>
    <w:rsid w:val="00071A62"/>
    <w:rsid w:val="00083C95"/>
    <w:rsid w:val="00097171"/>
    <w:rsid w:val="000A69A4"/>
    <w:rsid w:val="001E3380"/>
    <w:rsid w:val="002336DD"/>
    <w:rsid w:val="00243A87"/>
    <w:rsid w:val="002C513D"/>
    <w:rsid w:val="003253F7"/>
    <w:rsid w:val="00330897"/>
    <w:rsid w:val="003361A1"/>
    <w:rsid w:val="003538C0"/>
    <w:rsid w:val="00354C1C"/>
    <w:rsid w:val="00363470"/>
    <w:rsid w:val="003774F8"/>
    <w:rsid w:val="004508AB"/>
    <w:rsid w:val="004D687F"/>
    <w:rsid w:val="005B1E29"/>
    <w:rsid w:val="005C1617"/>
    <w:rsid w:val="005C5E9C"/>
    <w:rsid w:val="005D32C1"/>
    <w:rsid w:val="00666E37"/>
    <w:rsid w:val="006F2955"/>
    <w:rsid w:val="006F3DEA"/>
    <w:rsid w:val="007179EA"/>
    <w:rsid w:val="007475FB"/>
    <w:rsid w:val="00783039"/>
    <w:rsid w:val="00787EA4"/>
    <w:rsid w:val="007B456C"/>
    <w:rsid w:val="007F0862"/>
    <w:rsid w:val="00816802"/>
    <w:rsid w:val="0084107C"/>
    <w:rsid w:val="008A59C1"/>
    <w:rsid w:val="008B1423"/>
    <w:rsid w:val="008E6E70"/>
    <w:rsid w:val="00976D2F"/>
    <w:rsid w:val="00A40FFC"/>
    <w:rsid w:val="00A629D2"/>
    <w:rsid w:val="00A85B54"/>
    <w:rsid w:val="00BD2581"/>
    <w:rsid w:val="00D30312"/>
    <w:rsid w:val="00D61E16"/>
    <w:rsid w:val="00D71902"/>
    <w:rsid w:val="00DE5570"/>
    <w:rsid w:val="00E7421B"/>
    <w:rsid w:val="00F0429C"/>
    <w:rsid w:val="00FC5E43"/>
    <w:rsid w:val="00FD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EA"/>
    <w:rPr>
      <w:sz w:val="24"/>
      <w:szCs w:val="24"/>
      <w:lang w:val="lt-L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3DEA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071A62"/>
    <w:rPr>
      <w:color w:val="0000FF"/>
      <w:u w:val="single"/>
    </w:rPr>
  </w:style>
  <w:style w:type="character" w:customStyle="1" w:styleId="shorttext">
    <w:name w:val="short_text"/>
    <w:rsid w:val="00D71902"/>
  </w:style>
  <w:style w:type="character" w:customStyle="1" w:styleId="hps">
    <w:name w:val="hps"/>
    <w:rsid w:val="00D71902"/>
  </w:style>
  <w:style w:type="paragraph" w:customStyle="1" w:styleId="1">
    <w:name w:val="Без интервала1"/>
    <w:qFormat/>
    <w:rsid w:val="003774F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5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513D"/>
    <w:rPr>
      <w:rFonts w:ascii="Tahoma" w:hAnsi="Tahoma" w:cs="Tahoma"/>
      <w:sz w:val="16"/>
      <w:szCs w:val="16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EA"/>
    <w:rPr>
      <w:sz w:val="24"/>
      <w:szCs w:val="24"/>
      <w:lang w:val="lt-L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3DEA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071A62"/>
    <w:rPr>
      <w:color w:val="0000FF"/>
      <w:u w:val="single"/>
    </w:rPr>
  </w:style>
  <w:style w:type="character" w:customStyle="1" w:styleId="shorttext">
    <w:name w:val="short_text"/>
    <w:rsid w:val="00D71902"/>
  </w:style>
  <w:style w:type="character" w:customStyle="1" w:styleId="hps">
    <w:name w:val="hps"/>
    <w:rsid w:val="00D71902"/>
  </w:style>
  <w:style w:type="paragraph" w:customStyle="1" w:styleId="1">
    <w:name w:val="Без интервала1"/>
    <w:qFormat/>
    <w:rsid w:val="003774F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5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513D"/>
    <w:rPr>
      <w:rFonts w:ascii="Tahoma" w:hAnsi="Tahoma" w:cs="Tahoma"/>
      <w:sz w:val="16"/>
      <w:szCs w:val="16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The list of delegation, invited to take part in VIIIth International Shotokan karate tournament “TIGER WAY” in Kaunas 10-14 of November 2011 y</vt:lpstr>
      <vt:lpstr>The list of delegation, invited to take part in VIIIth International Shotokan karate tournament “TIGER WAY” in Kaunas 10-14 of November 2011 y</vt:lpstr>
    </vt:vector>
  </TitlesOfParts>
  <Company>Shotokan.lt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list of delegation, invited to take part in VIIIth International Shotokan karate tournament “TIGER WAY” in Kaunas 10-14 of November 2011 y</dc:title>
  <dc:creator>Kazimieras Bartkeviиius</dc:creator>
  <cp:lastModifiedBy>USER</cp:lastModifiedBy>
  <cp:revision>2</cp:revision>
  <cp:lastPrinted>2014-09-06T16:48:00Z</cp:lastPrinted>
  <dcterms:created xsi:type="dcterms:W3CDTF">2017-09-20T09:52:00Z</dcterms:created>
  <dcterms:modified xsi:type="dcterms:W3CDTF">2017-09-20T09:52:00Z</dcterms:modified>
</cp:coreProperties>
</file>